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39" w:rsidRPr="00E4784A" w:rsidRDefault="005A5139" w:rsidP="00E4784A">
      <w:pPr>
        <w:jc w:val="center"/>
        <w:rPr>
          <w:b/>
        </w:rPr>
      </w:pPr>
      <w:bookmarkStart w:id="0" w:name="_GoBack"/>
      <w:bookmarkEnd w:id="0"/>
      <w:r w:rsidRPr="00E4784A">
        <w:rPr>
          <w:b/>
        </w:rPr>
        <w:t xml:space="preserve">Сравнение экспериментов Милгрэма и </w:t>
      </w:r>
      <w:proofErr w:type="spellStart"/>
      <w:r w:rsidRPr="00E4784A">
        <w:rPr>
          <w:b/>
        </w:rPr>
        <w:t>Зимбардо</w:t>
      </w:r>
      <w:proofErr w:type="spellEnd"/>
    </w:p>
    <w:p w:rsidR="005A5139" w:rsidRPr="00E4784A" w:rsidRDefault="005A5139" w:rsidP="00E4784A">
      <w:pPr>
        <w:jc w:val="center"/>
      </w:pPr>
      <w:proofErr w:type="spellStart"/>
      <w:r w:rsidRPr="00E4784A">
        <w:t>Поддьяков</w:t>
      </w:r>
      <w:proofErr w:type="spellEnd"/>
      <w:r w:rsidRPr="00E4784A">
        <w:t xml:space="preserve"> А.Н.</w:t>
      </w:r>
    </w:p>
    <w:p w:rsidR="005A5139" w:rsidRPr="00E4784A" w:rsidRDefault="005A5139" w:rsidP="00E4784A">
      <w:pPr>
        <w:jc w:val="center"/>
        <w:rPr>
          <w:rFonts w:eastAsia="MS Mincho"/>
        </w:rPr>
      </w:pPr>
      <w:r w:rsidRPr="00E4784A">
        <w:rPr>
          <w:rFonts w:eastAsia="MS Mincho"/>
        </w:rPr>
        <w:t>Национальный исследовательский университет «Высшая школа экономики»</w:t>
      </w:r>
    </w:p>
    <w:p w:rsidR="005A5139" w:rsidRPr="00E4784A" w:rsidRDefault="005A5139" w:rsidP="00E4784A">
      <w:pPr>
        <w:jc w:val="center"/>
        <w:rPr>
          <w:rFonts w:eastAsia="MS Mincho"/>
        </w:rPr>
      </w:pPr>
      <w:r w:rsidRPr="00E4784A">
        <w:rPr>
          <w:rFonts w:eastAsia="MS Mincho"/>
        </w:rPr>
        <w:t>Москва, Россия</w:t>
      </w:r>
    </w:p>
    <w:p w:rsidR="005A5139" w:rsidRPr="00E4784A" w:rsidRDefault="00006C11" w:rsidP="00E4784A">
      <w:pPr>
        <w:jc w:val="center"/>
      </w:pPr>
      <w:hyperlink r:id="rId5" w:history="1">
        <w:r w:rsidR="00E4784A" w:rsidRPr="00E4784A">
          <w:rPr>
            <w:rStyle w:val="a5"/>
          </w:rPr>
          <w:t>apoddiakov@hse.ru</w:t>
        </w:r>
      </w:hyperlink>
    </w:p>
    <w:p w:rsidR="00E4784A" w:rsidRPr="00E4784A" w:rsidRDefault="00E4784A" w:rsidP="00E4784A"/>
    <w:p w:rsidR="005A5139" w:rsidRPr="00E4784A" w:rsidRDefault="005A5139" w:rsidP="00E4784A">
      <w:r w:rsidRPr="00E4784A">
        <w:t xml:space="preserve">В исследовании </w:t>
      </w:r>
      <w:proofErr w:type="spellStart"/>
      <w:r w:rsidRPr="00E4784A">
        <w:t>Зимбардо</w:t>
      </w:r>
      <w:proofErr w:type="spellEnd"/>
      <w:r w:rsidRPr="00E4784A">
        <w:t xml:space="preserve"> имел место экспериментатора</w:t>
      </w:r>
      <w:r w:rsidR="00685168" w:rsidRPr="00E4784A">
        <w:t xml:space="preserve"> («</w:t>
      </w:r>
      <w:r w:rsidRPr="00E4784A">
        <w:t xml:space="preserve">Я мыслил как комендант тюрьмы, </w:t>
      </w:r>
      <w:r w:rsidR="00685168" w:rsidRPr="00E4784A">
        <w:t xml:space="preserve">а не как психолог-исследователь»; </w:t>
      </w:r>
      <w:r w:rsidRPr="00E4784A">
        <w:t>http://www.prisonexp.org/slide-27.htm). «</w:t>
      </w:r>
      <w:r w:rsidR="007D7116" w:rsidRPr="00E4784A">
        <w:t>Т</w:t>
      </w:r>
      <w:r w:rsidRPr="00E4784A">
        <w:t xml:space="preserve">рудно игнорировать роль лидерства </w:t>
      </w:r>
      <w:proofErr w:type="spellStart"/>
      <w:r w:rsidRPr="00E4784A">
        <w:t>Зимбардо</w:t>
      </w:r>
      <w:proofErr w:type="spellEnd"/>
      <w:r w:rsidRPr="00E4784A">
        <w:t xml:space="preserve"> в установлении и управлении теми нормами конформизма», возникновение которых он затем объявил результатом распределения ролей между испытуемыми [</w:t>
      </w:r>
      <w:proofErr w:type="spellStart"/>
      <w:r w:rsidRPr="00E4784A">
        <w:t>Haslam</w:t>
      </w:r>
      <w:proofErr w:type="spellEnd"/>
      <w:r w:rsidRPr="00E4784A">
        <w:t xml:space="preserve">, </w:t>
      </w:r>
      <w:proofErr w:type="spellStart"/>
      <w:r w:rsidRPr="00E4784A">
        <w:t>Reicher</w:t>
      </w:r>
      <w:proofErr w:type="spellEnd"/>
      <w:r w:rsidRPr="00E4784A">
        <w:t xml:space="preserve">, 2012, p. 156]. </w:t>
      </w:r>
      <w:r w:rsidR="007D7116" w:rsidRPr="00E4784A">
        <w:t>С</w:t>
      </w:r>
      <w:r w:rsidRPr="00E4784A">
        <w:t xml:space="preserve"> экспериментально-психологической точки зрения</w:t>
      </w:r>
      <w:r w:rsidR="00685168" w:rsidRPr="00E4784A">
        <w:t>,</w:t>
      </w:r>
      <w:r w:rsidRPr="00E4784A">
        <w:t xml:space="preserve"> дело обстоит так: активно участвовал в эксперименте и командовал участниками экспериментатор – человек с неизвестными психологическими особенностями. Если формально допустить, что экспериментатор – садист и психопат с талантом влияния, то эксперимент говорит о том, на что способны обычные люди, подпавшие под это влияние, а не о том, что с ними делает простое распределение ролей. Но это влияние исследовалось в работах Милгрэма. </w:t>
      </w:r>
    </w:p>
    <w:p w:rsidR="005A5139" w:rsidRPr="00E4784A" w:rsidRDefault="005A5139" w:rsidP="00E4784A">
      <w:pPr>
        <w:ind w:firstLine="709"/>
      </w:pPr>
      <w:r w:rsidRPr="00E4784A">
        <w:t xml:space="preserve">В эксперименте Милгрэма якобы пытаемого участника (актера) реально не пытали. </w:t>
      </w:r>
      <w:r w:rsidR="00E4784A" w:rsidRPr="00E4784A">
        <w:t>В</w:t>
      </w:r>
      <w:r w:rsidRPr="00E4784A">
        <w:t xml:space="preserve"> эксперименте </w:t>
      </w:r>
      <w:proofErr w:type="spellStart"/>
      <w:r w:rsidRPr="00E4784A">
        <w:t>Зимбардо</w:t>
      </w:r>
      <w:proofErr w:type="spellEnd"/>
      <w:r w:rsidRPr="00E4784A">
        <w:t xml:space="preserve"> обращение с «заключенными» было таково, что дело доходило до судорожных припадков. Могут ли судороги и рыдания испытуемого оправдать ценность полученных в эксперименте результатов? Вообще, поставим следующий экзистенциальный вопрос: в пределе, можно ли для более детального и сверхценного с научной точки зрения эксперимента по изучению поведения людей в концлагере полностью воспроизвести всё, там происходившее? Ответ очевиден – нет. Но </w:t>
      </w:r>
      <w:proofErr w:type="spellStart"/>
      <w:r w:rsidRPr="00E4784A">
        <w:t>Зимбардо</w:t>
      </w:r>
      <w:proofErr w:type="spellEnd"/>
      <w:r w:rsidRPr="00E4784A">
        <w:t xml:space="preserve"> двинулся в этом направлении. В его эксперименте люди испытывали реальные длительные и сильные страдания. </w:t>
      </w:r>
      <w:r w:rsidR="00022B7F">
        <w:t>Нередко г</w:t>
      </w:r>
      <w:r w:rsidRPr="00E4784A">
        <w:t xml:space="preserve">оворят, что в эксперименте Милгрэма испытуемые, считавшие, что наносят всё более сильные удары током другому человеку, тоже страдали. Но, заметим, это были страдания по поводу решений, которые они сами и принимали. А в эксперименте </w:t>
      </w:r>
      <w:proofErr w:type="spellStart"/>
      <w:r w:rsidRPr="00E4784A">
        <w:t>Зимбардо</w:t>
      </w:r>
      <w:proofErr w:type="spellEnd"/>
      <w:r w:rsidRPr="00E4784A">
        <w:t xml:space="preserve"> страдали третьи лица - «заключенные», относительно которых и помимо воли которых принимали решения испытуемы</w:t>
      </w:r>
      <w:proofErr w:type="gramStart"/>
      <w:r w:rsidRPr="00E4784A">
        <w:t>е-</w:t>
      </w:r>
      <w:proofErr w:type="gramEnd"/>
      <w:r w:rsidRPr="00E4784A">
        <w:t xml:space="preserve">«надзиратели» и сам </w:t>
      </w:r>
      <w:proofErr w:type="spellStart"/>
      <w:r w:rsidRPr="00E4784A">
        <w:t>Зимбардо</w:t>
      </w:r>
      <w:proofErr w:type="spellEnd"/>
      <w:r w:rsidRPr="00E4784A">
        <w:t>.</w:t>
      </w:r>
    </w:p>
    <w:p w:rsidR="005A5139" w:rsidRPr="00E4784A" w:rsidRDefault="005A5139" w:rsidP="00E4784A">
      <w:pPr>
        <w:ind w:firstLine="709"/>
      </w:pPr>
      <w:proofErr w:type="spellStart"/>
      <w:r w:rsidRPr="00E4784A">
        <w:t>Бихевиористская</w:t>
      </w:r>
      <w:proofErr w:type="spellEnd"/>
      <w:r w:rsidRPr="00E4784A">
        <w:t xml:space="preserve"> установка на парадигму </w:t>
      </w:r>
      <w:proofErr w:type="spellStart"/>
      <w:r w:rsidRPr="00E4784A">
        <w:t>ситуационизма</w:t>
      </w:r>
      <w:proofErr w:type="spellEnd"/>
      <w:r w:rsidRPr="00E4784A">
        <w:t xml:space="preserve"> делает невиновным </w:t>
      </w:r>
      <w:proofErr w:type="spellStart"/>
      <w:r w:rsidRPr="00E4784A">
        <w:t>Зимбардо</w:t>
      </w:r>
      <w:proofErr w:type="spellEnd"/>
      <w:r w:rsidRPr="00E4784A">
        <w:t xml:space="preserve"> </w:t>
      </w:r>
      <w:r w:rsidR="00E4784A" w:rsidRPr="00E4784A">
        <w:t>в глазах исследователей, разделяющих эту парадигму</w:t>
      </w:r>
      <w:r w:rsidR="00022B7F">
        <w:t>,</w:t>
      </w:r>
      <w:r w:rsidR="00E4784A" w:rsidRPr="00E4784A">
        <w:t xml:space="preserve"> и </w:t>
      </w:r>
      <w:proofErr w:type="gramStart"/>
      <w:r w:rsidRPr="00E4784A">
        <w:t>в</w:t>
      </w:r>
      <w:proofErr w:type="gramEnd"/>
      <w:r w:rsidRPr="00E4784A">
        <w:t xml:space="preserve"> </w:t>
      </w:r>
      <w:proofErr w:type="gramStart"/>
      <w:r w:rsidRPr="00E4784A">
        <w:t>его</w:t>
      </w:r>
      <w:proofErr w:type="gramEnd"/>
      <w:r w:rsidRPr="00E4784A">
        <w:t xml:space="preserve"> собственных. Ведь если человек - функция ситуации, то поведение самого </w:t>
      </w:r>
      <w:proofErr w:type="spellStart"/>
      <w:r w:rsidRPr="00E4784A">
        <w:t>Зимбардо</w:t>
      </w:r>
      <w:proofErr w:type="spellEnd"/>
      <w:r w:rsidRPr="00E4784A">
        <w:t xml:space="preserve"> – это результат добросовестного принятия роли ученого, принявшего в одном из экспериментов роль жестокого начальника тюрьмы.</w:t>
      </w:r>
    </w:p>
    <w:p w:rsidR="000E4139" w:rsidRPr="00E4784A" w:rsidRDefault="005A5139" w:rsidP="00E4784A">
      <w:pPr>
        <w:ind w:firstLine="709"/>
      </w:pPr>
      <w:proofErr w:type="gramStart"/>
      <w:r w:rsidRPr="00E4784A">
        <w:t xml:space="preserve">В целом, анализ этого и других исследований показывает, что диагностика способностей </w:t>
      </w:r>
      <w:r w:rsidR="00E4784A" w:rsidRPr="00E4784A">
        <w:t>наносить ущерб другим</w:t>
      </w:r>
      <w:r w:rsidRPr="00E4784A">
        <w:t xml:space="preserve"> всегда нагружена ценностно-этическими представлениями исследователя о должном, допустимом и недопустимом, а также о цене, которую можно заплатить за результат.</w:t>
      </w:r>
      <w:proofErr w:type="gramEnd"/>
    </w:p>
    <w:p w:rsidR="005A5139" w:rsidRPr="00E4784A" w:rsidRDefault="005A5139" w:rsidP="00E4784A">
      <w:pPr>
        <w:ind w:firstLine="709"/>
      </w:pPr>
    </w:p>
    <w:p w:rsidR="00D311BE" w:rsidRPr="008D2806" w:rsidRDefault="00D311BE" w:rsidP="00E4784A">
      <w:pPr>
        <w:ind w:firstLine="709"/>
        <w:rPr>
          <w:lang w:val="en-US"/>
        </w:rPr>
      </w:pPr>
      <w:r w:rsidRPr="008D2806">
        <w:rPr>
          <w:lang w:val="en-US"/>
        </w:rPr>
        <w:t>Haney C., Banks W.C., Zimbardo P.G. Interpersonal dynamics in a simulated prison // International Journal of Criminology and Penology. 1973. Vol. 1. P. 69–97.</w:t>
      </w:r>
    </w:p>
    <w:p w:rsidR="005A5139" w:rsidRPr="00E4784A" w:rsidRDefault="00D311BE" w:rsidP="00E4784A">
      <w:pPr>
        <w:ind w:firstLine="709"/>
      </w:pPr>
      <w:r w:rsidRPr="008D2806">
        <w:rPr>
          <w:lang w:val="en-US"/>
        </w:rPr>
        <w:t xml:space="preserve">Haslam S.A., Reicher S.D. When prisoners take over the prison: a social psychology of resistance // Personality and Social Psychology Review. </w:t>
      </w:r>
      <w:r w:rsidRPr="00E4784A">
        <w:t xml:space="preserve">2012. </w:t>
      </w:r>
      <w:proofErr w:type="spellStart"/>
      <w:r w:rsidRPr="00E4784A">
        <w:t>Vol</w:t>
      </w:r>
      <w:proofErr w:type="spellEnd"/>
      <w:r w:rsidRPr="00E4784A">
        <w:t>. 16(2). P. 154–179.</w:t>
      </w:r>
    </w:p>
    <w:sectPr w:rsidR="005A5139" w:rsidRPr="00E4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39"/>
    <w:rsid w:val="00006C11"/>
    <w:rsid w:val="00022B7F"/>
    <w:rsid w:val="000E4139"/>
    <w:rsid w:val="001059A0"/>
    <w:rsid w:val="005A5139"/>
    <w:rsid w:val="00685168"/>
    <w:rsid w:val="00787C0C"/>
    <w:rsid w:val="007D7116"/>
    <w:rsid w:val="008D2806"/>
    <w:rsid w:val="009F5E37"/>
    <w:rsid w:val="00CD6642"/>
    <w:rsid w:val="00CE38FA"/>
    <w:rsid w:val="00D311BE"/>
    <w:rsid w:val="00D52A24"/>
    <w:rsid w:val="00E4784A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11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A513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A51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5A51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1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uter">
    <w:name w:val="outer"/>
    <w:basedOn w:val="a0"/>
    <w:rsid w:val="00D31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11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A513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A51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5A51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1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uter">
    <w:name w:val="outer"/>
    <w:basedOn w:val="a0"/>
    <w:rsid w:val="00D3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oddiakov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Александер</cp:lastModifiedBy>
  <cp:revision>2</cp:revision>
  <cp:lastPrinted>2014-08-29T05:02:00Z</cp:lastPrinted>
  <dcterms:created xsi:type="dcterms:W3CDTF">2014-09-04T07:32:00Z</dcterms:created>
  <dcterms:modified xsi:type="dcterms:W3CDTF">2014-09-04T07:32:00Z</dcterms:modified>
</cp:coreProperties>
</file>